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253FF4">
        <w:rPr>
          <w:rFonts w:ascii="Verdana" w:hAnsi="Verdana"/>
          <w:b/>
          <w:sz w:val="18"/>
          <w:szCs w:val="18"/>
        </w:rPr>
        <w:t>Nůžková plošina včetně přepravníku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285E1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E2E6A0-2576-459F-BF62-611B315E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5</cp:revision>
  <cp:lastPrinted>2016-08-01T07:54:00Z</cp:lastPrinted>
  <dcterms:created xsi:type="dcterms:W3CDTF">2023-03-17T13:08:00Z</dcterms:created>
  <dcterms:modified xsi:type="dcterms:W3CDTF">2023-05-17T10:19:00Z</dcterms:modified>
</cp:coreProperties>
</file>